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0F00D" w14:textId="77777777" w:rsidR="00BC5A07" w:rsidRDefault="00000000">
      <w:pPr>
        <w:jc w:val="center"/>
        <w:rPr>
          <w:rFonts w:ascii="EB Garamond" w:eastAsia="EB Garamond" w:hAnsi="EB Garamond" w:cs="EB Garamond"/>
          <w:b/>
          <w:sz w:val="30"/>
          <w:szCs w:val="30"/>
        </w:rPr>
      </w:pPr>
      <w:r>
        <w:rPr>
          <w:rFonts w:ascii="EB Garamond" w:eastAsia="EB Garamond" w:hAnsi="EB Garamond" w:cs="EB Garamond"/>
          <w:b/>
          <w:sz w:val="30"/>
          <w:szCs w:val="30"/>
        </w:rPr>
        <w:t>Hallgatói csoportok támogatása</w:t>
      </w:r>
    </w:p>
    <w:p w14:paraId="08D5FB71" w14:textId="77777777" w:rsidR="00BC5A07" w:rsidRDefault="00000000">
      <w:pPr>
        <w:jc w:val="center"/>
        <w:rPr>
          <w:rFonts w:ascii="EB Garamond" w:eastAsia="EB Garamond" w:hAnsi="EB Garamond" w:cs="EB Garamond"/>
          <w:sz w:val="30"/>
          <w:szCs w:val="30"/>
        </w:rPr>
      </w:pPr>
      <w:r>
        <w:rPr>
          <w:rFonts w:ascii="EB Garamond" w:eastAsia="EB Garamond" w:hAnsi="EB Garamond" w:cs="EB Garamond"/>
          <w:sz w:val="30"/>
          <w:szCs w:val="30"/>
        </w:rPr>
        <w:t>Formanyomtatvány</w:t>
      </w:r>
    </w:p>
    <w:p w14:paraId="141BD3ED" w14:textId="7530309E" w:rsidR="00BC5A07" w:rsidRDefault="00000000">
      <w:pPr>
        <w:jc w:val="center"/>
        <w:rPr>
          <w:rFonts w:ascii="EB Garamond" w:eastAsia="EB Garamond" w:hAnsi="EB Garamond" w:cs="EB Garamond"/>
          <w:sz w:val="30"/>
          <w:szCs w:val="30"/>
        </w:rPr>
      </w:pPr>
      <w:r>
        <w:rPr>
          <w:rFonts w:ascii="EB Garamond" w:eastAsia="EB Garamond" w:hAnsi="EB Garamond" w:cs="EB Garamond"/>
          <w:sz w:val="30"/>
          <w:szCs w:val="30"/>
        </w:rPr>
        <w:t>202</w:t>
      </w:r>
      <w:sdt>
        <w:sdtPr>
          <w:tag w:val="goog_rdk_0"/>
          <w:id w:val="1386169281"/>
        </w:sdtPr>
        <w:sdtContent>
          <w:r>
            <w:rPr>
              <w:rFonts w:ascii="EB Garamond" w:eastAsia="EB Garamond" w:hAnsi="EB Garamond" w:cs="EB Garamond"/>
              <w:sz w:val="30"/>
              <w:szCs w:val="30"/>
            </w:rPr>
            <w:t>5</w:t>
          </w:r>
        </w:sdtContent>
      </w:sdt>
      <w:r>
        <w:rPr>
          <w:rFonts w:ascii="EB Garamond" w:eastAsia="EB Garamond" w:hAnsi="EB Garamond" w:cs="EB Garamond"/>
          <w:sz w:val="30"/>
          <w:szCs w:val="30"/>
        </w:rPr>
        <w:t>/2</w:t>
      </w:r>
      <w:sdt>
        <w:sdtPr>
          <w:tag w:val="goog_rdk_2"/>
          <w:id w:val="1681634930"/>
        </w:sdtPr>
        <w:sdtContent>
          <w:r>
            <w:rPr>
              <w:rFonts w:ascii="EB Garamond" w:eastAsia="EB Garamond" w:hAnsi="EB Garamond" w:cs="EB Garamond"/>
              <w:sz w:val="30"/>
              <w:szCs w:val="30"/>
            </w:rPr>
            <w:t>6</w:t>
          </w:r>
        </w:sdtContent>
      </w:sdt>
      <w:r>
        <w:rPr>
          <w:rFonts w:ascii="EB Garamond" w:eastAsia="EB Garamond" w:hAnsi="EB Garamond" w:cs="EB Garamond"/>
          <w:sz w:val="30"/>
          <w:szCs w:val="30"/>
        </w:rPr>
        <w:t>/</w:t>
      </w:r>
      <w:sdt>
        <w:sdtPr>
          <w:tag w:val="goog_rdk_4"/>
          <w:id w:val="121718574"/>
        </w:sdtPr>
        <w:sdtContent>
          <w:r>
            <w:rPr>
              <w:rFonts w:ascii="EB Garamond" w:eastAsia="EB Garamond" w:hAnsi="EB Garamond" w:cs="EB Garamond"/>
              <w:sz w:val="30"/>
              <w:szCs w:val="30"/>
            </w:rPr>
            <w:t>1</w:t>
          </w:r>
        </w:sdtContent>
      </w:sdt>
    </w:p>
    <w:p w14:paraId="0A9DF594" w14:textId="77777777" w:rsidR="00BC5A07" w:rsidRDefault="00BC5A07">
      <w:pPr>
        <w:jc w:val="center"/>
        <w:rPr>
          <w:rFonts w:ascii="EB Garamond" w:eastAsia="EB Garamond" w:hAnsi="EB Garamond" w:cs="EB Garamond"/>
          <w:sz w:val="28"/>
          <w:szCs w:val="28"/>
        </w:rPr>
      </w:pPr>
    </w:p>
    <w:p w14:paraId="68E2F75E" w14:textId="77777777" w:rsidR="00BC5A07" w:rsidRDefault="00000000">
      <w:pPr>
        <w:rPr>
          <w:rFonts w:ascii="EB Garamond" w:eastAsia="EB Garamond" w:hAnsi="EB Garamond" w:cs="EB Garamond"/>
          <w:u w:val="single"/>
        </w:rPr>
      </w:pPr>
      <w:r>
        <w:rPr>
          <w:rFonts w:ascii="EB Garamond" w:eastAsia="EB Garamond" w:hAnsi="EB Garamond" w:cs="EB Garamond"/>
          <w:u w:val="single"/>
        </w:rPr>
        <w:t xml:space="preserve">Kör </w:t>
      </w:r>
      <w:proofErr w:type="spellStart"/>
      <w:r>
        <w:rPr>
          <w:rFonts w:ascii="EB Garamond" w:eastAsia="EB Garamond" w:hAnsi="EB Garamond" w:cs="EB Garamond"/>
          <w:u w:val="single"/>
        </w:rPr>
        <w:t>nevc</w:t>
      </w:r>
      <w:proofErr w:type="spellEnd"/>
      <w:r>
        <w:rPr>
          <w:rFonts w:ascii="EB Garamond" w:eastAsia="EB Garamond" w:hAnsi="EB Garamond" w:cs="EB Garamond"/>
          <w:u w:val="single"/>
        </w:rPr>
        <w:t xml:space="preserve">: </w:t>
      </w:r>
    </w:p>
    <w:p w14:paraId="6638D1B9" w14:textId="77777777" w:rsidR="00BC5A07" w:rsidRDefault="00000000">
      <w:pPr>
        <w:rPr>
          <w:rFonts w:ascii="EB Garamond" w:eastAsia="EB Garamond" w:hAnsi="EB Garamond" w:cs="EB Garamond"/>
          <w:u w:val="single"/>
        </w:rPr>
      </w:pPr>
      <w:r>
        <w:rPr>
          <w:rFonts w:ascii="EB Garamond" w:eastAsia="EB Garamond" w:hAnsi="EB Garamond" w:cs="EB Garamond"/>
          <w:u w:val="single"/>
        </w:rPr>
        <w:t>Projekt neve:</w:t>
      </w:r>
    </w:p>
    <w:p w14:paraId="2CD29AB9" w14:textId="77777777" w:rsidR="00BC5A07" w:rsidRDefault="00000000">
      <w:pPr>
        <w:rPr>
          <w:rFonts w:ascii="EB Garamond" w:eastAsia="EB Garamond" w:hAnsi="EB Garamond" w:cs="EB Garamond"/>
          <w:u w:val="single"/>
        </w:rPr>
      </w:pPr>
      <w:r>
        <w:rPr>
          <w:rFonts w:ascii="EB Garamond" w:eastAsia="EB Garamond" w:hAnsi="EB Garamond" w:cs="EB Garamond"/>
          <w:u w:val="single"/>
        </w:rPr>
        <w:t xml:space="preserve">Igényelt projekt eszközök listája: </w:t>
      </w:r>
    </w:p>
    <w:p w14:paraId="26866FFE" w14:textId="77777777" w:rsidR="00BC5A07" w:rsidRDefault="00BC5A07">
      <w:pPr>
        <w:numPr>
          <w:ilvl w:val="0"/>
          <w:numId w:val="1"/>
        </w:numPr>
        <w:rPr>
          <w:rFonts w:ascii="EB Garamond" w:eastAsia="EB Garamond" w:hAnsi="EB Garamond" w:cs="EB Garamond"/>
        </w:rPr>
      </w:pPr>
    </w:p>
    <w:p w14:paraId="0E833360" w14:textId="77777777" w:rsidR="00BC5A07" w:rsidRDefault="00BC5A07">
      <w:pPr>
        <w:numPr>
          <w:ilvl w:val="0"/>
          <w:numId w:val="1"/>
        </w:numPr>
        <w:spacing w:before="0"/>
        <w:rPr>
          <w:rFonts w:ascii="EB Garamond" w:eastAsia="EB Garamond" w:hAnsi="EB Garamond" w:cs="EB Garamond"/>
        </w:rPr>
      </w:pPr>
    </w:p>
    <w:p w14:paraId="5A56A405" w14:textId="77777777" w:rsidR="00BC5A07" w:rsidRDefault="00000000">
      <w:pPr>
        <w:rPr>
          <w:rFonts w:ascii="EB Garamond" w:eastAsia="EB Garamond" w:hAnsi="EB Garamond" w:cs="EB Garamond"/>
          <w:i/>
        </w:rPr>
      </w:pPr>
      <w:r>
        <w:rPr>
          <w:rFonts w:ascii="EB Garamond" w:eastAsia="EB Garamond" w:hAnsi="EB Garamond" w:cs="EB Garamond"/>
          <w:i/>
        </w:rPr>
        <w:t>Eszközök részletes adatai a mellékelt eszköz táblázatban.</w:t>
      </w:r>
    </w:p>
    <w:p w14:paraId="48DF2BDB" w14:textId="77777777" w:rsidR="00BC5A07" w:rsidRDefault="00BC5A07">
      <w:pPr>
        <w:rPr>
          <w:rFonts w:ascii="EB Garamond" w:eastAsia="EB Garamond" w:hAnsi="EB Garamond" w:cs="EB Garamond"/>
        </w:rPr>
      </w:pPr>
    </w:p>
    <w:p w14:paraId="34A25ACF" w14:textId="77777777" w:rsidR="00BC5A07" w:rsidRDefault="00000000">
      <w:pPr>
        <w:rPr>
          <w:rFonts w:ascii="EB Garamond" w:eastAsia="EB Garamond" w:hAnsi="EB Garamond" w:cs="EB Garamond"/>
          <w:u w:val="single"/>
        </w:rPr>
      </w:pPr>
      <w:r>
        <w:rPr>
          <w:rFonts w:ascii="EB Garamond" w:eastAsia="EB Garamond" w:hAnsi="EB Garamond" w:cs="EB Garamond"/>
          <w:u w:val="single"/>
        </w:rPr>
        <w:t>Projektben résztvevő körtagok száma:</w:t>
      </w:r>
    </w:p>
    <w:p w14:paraId="53828067" w14:textId="77777777" w:rsidR="00BC5A07" w:rsidRDefault="00000000">
      <w:pPr>
        <w:rPr>
          <w:rFonts w:ascii="EB Garamond" w:eastAsia="EB Garamond" w:hAnsi="EB Garamond" w:cs="EB Garamond"/>
          <w:u w:val="single"/>
        </w:rPr>
      </w:pPr>
      <w:r>
        <w:rPr>
          <w:rFonts w:ascii="EB Garamond" w:eastAsia="EB Garamond" w:hAnsi="EB Garamond" w:cs="EB Garamond"/>
          <w:u w:val="single"/>
        </w:rPr>
        <w:t xml:space="preserve">Projekt </w:t>
      </w:r>
      <w:proofErr w:type="spellStart"/>
      <w:r>
        <w:rPr>
          <w:rFonts w:ascii="EB Garamond" w:eastAsia="EB Garamond" w:hAnsi="EB Garamond" w:cs="EB Garamond"/>
          <w:u w:val="single"/>
        </w:rPr>
        <w:t>kedvezményezetteinek</w:t>
      </w:r>
      <w:proofErr w:type="spellEnd"/>
      <w:r>
        <w:rPr>
          <w:rFonts w:ascii="EB Garamond" w:eastAsia="EB Garamond" w:hAnsi="EB Garamond" w:cs="EB Garamond"/>
          <w:u w:val="single"/>
        </w:rPr>
        <w:t xml:space="preserve"> száma:</w:t>
      </w:r>
    </w:p>
    <w:p w14:paraId="5084DB04" w14:textId="77777777" w:rsidR="00BC5A07" w:rsidRDefault="00000000">
      <w:pPr>
        <w:rPr>
          <w:rFonts w:ascii="EB Garamond" w:eastAsia="EB Garamond" w:hAnsi="EB Garamond" w:cs="EB Garamond"/>
          <w:u w:val="single"/>
        </w:rPr>
      </w:pPr>
      <w:r>
        <w:rPr>
          <w:rFonts w:ascii="EB Garamond" w:eastAsia="EB Garamond" w:hAnsi="EB Garamond" w:cs="EB Garamond"/>
          <w:u w:val="single"/>
        </w:rPr>
        <w:t>Projekt megvalósításának hossza, határideje:</w:t>
      </w:r>
    </w:p>
    <w:p w14:paraId="13D2FC00" w14:textId="77777777" w:rsidR="00BC5A07" w:rsidRDefault="00000000">
      <w:pPr>
        <w:rPr>
          <w:rFonts w:ascii="EB Garamond" w:eastAsia="EB Garamond" w:hAnsi="EB Garamond" w:cs="EB Garamond"/>
          <w:u w:val="single"/>
        </w:rPr>
      </w:pPr>
      <w:r>
        <w:rPr>
          <w:rFonts w:ascii="EB Garamond" w:eastAsia="EB Garamond" w:hAnsi="EB Garamond" w:cs="EB Garamond"/>
          <w:u w:val="single"/>
        </w:rPr>
        <w:t>Eszközök felhasználásnak időtartama (mennyi ideig használható):</w:t>
      </w:r>
    </w:p>
    <w:p w14:paraId="201A53C9" w14:textId="77777777" w:rsidR="00BC5A07" w:rsidRDefault="00BC5A07">
      <w:pPr>
        <w:rPr>
          <w:rFonts w:ascii="EB Garamond" w:eastAsia="EB Garamond" w:hAnsi="EB Garamond" w:cs="EB Garamond"/>
          <w:u w:val="single"/>
        </w:rPr>
      </w:pPr>
    </w:p>
    <w:p w14:paraId="2D0CF9F2" w14:textId="77777777" w:rsidR="00BC5A07" w:rsidRDefault="00BC5A07">
      <w:pPr>
        <w:rPr>
          <w:rFonts w:ascii="EB Garamond" w:eastAsia="EB Garamond" w:hAnsi="EB Garamond" w:cs="EB Garamond"/>
        </w:rPr>
      </w:pPr>
    </w:p>
    <w:p w14:paraId="65DD8E08" w14:textId="77777777" w:rsidR="00BC5A07" w:rsidRDefault="00000000">
      <w:pPr>
        <w:rPr>
          <w:rFonts w:ascii="EB Garamond" w:eastAsia="EB Garamond" w:hAnsi="EB Garamond" w:cs="EB Garamond"/>
          <w:u w:val="single"/>
        </w:rPr>
      </w:pPr>
      <w:r>
        <w:rPr>
          <w:rFonts w:ascii="EB Garamond" w:eastAsia="EB Garamond" w:hAnsi="EB Garamond" w:cs="EB Garamond"/>
          <w:u w:val="single"/>
        </w:rPr>
        <w:t>Projekt célja, rövid ismertetése (min 200 szó):</w:t>
      </w:r>
    </w:p>
    <w:p w14:paraId="7F9EAFEE" w14:textId="77777777" w:rsidR="00BC5A07" w:rsidRDefault="00BC5A07">
      <w:pPr>
        <w:rPr>
          <w:rFonts w:ascii="EB Garamond" w:eastAsia="EB Garamond" w:hAnsi="EB Garamond" w:cs="EB Garamond"/>
        </w:rPr>
      </w:pPr>
    </w:p>
    <w:p w14:paraId="05D0344D" w14:textId="77777777" w:rsidR="00BC5A07" w:rsidRDefault="00BC5A07">
      <w:pPr>
        <w:rPr>
          <w:rFonts w:ascii="EB Garamond" w:eastAsia="EB Garamond" w:hAnsi="EB Garamond" w:cs="EB Garamond"/>
        </w:rPr>
      </w:pPr>
    </w:p>
    <w:p w14:paraId="1F7324BF" w14:textId="77777777" w:rsidR="00BC5A07" w:rsidRDefault="00000000">
      <w:pP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u w:val="single"/>
        </w:rPr>
        <w:t>Projekt kötődése a kör tevékenységéhez:</w:t>
      </w:r>
    </w:p>
    <w:p w14:paraId="1F5584C3" w14:textId="77777777" w:rsidR="00BC5A07" w:rsidRDefault="00BC5A07">
      <w:pPr>
        <w:rPr>
          <w:rFonts w:ascii="EB Garamond" w:eastAsia="EB Garamond" w:hAnsi="EB Garamond" w:cs="EB Garamond"/>
        </w:rPr>
      </w:pPr>
    </w:p>
    <w:p w14:paraId="2ED2EA5B" w14:textId="77777777" w:rsidR="00BC5A07" w:rsidRDefault="00BC5A07">
      <w:pPr>
        <w:rPr>
          <w:rFonts w:ascii="EB Garamond" w:eastAsia="EB Garamond" w:hAnsi="EB Garamond" w:cs="EB Garamond"/>
        </w:rPr>
      </w:pPr>
    </w:p>
    <w:p w14:paraId="6C7583C4" w14:textId="77777777" w:rsidR="00BC5A07" w:rsidRDefault="00000000">
      <w:pPr>
        <w:rPr>
          <w:rFonts w:ascii="EB Garamond" w:eastAsia="EB Garamond" w:hAnsi="EB Garamond" w:cs="EB Garamond"/>
          <w:u w:val="single"/>
        </w:rPr>
      </w:pPr>
      <w:r>
        <w:rPr>
          <w:rFonts w:ascii="EB Garamond" w:eastAsia="EB Garamond" w:hAnsi="EB Garamond" w:cs="EB Garamond"/>
          <w:u w:val="single"/>
        </w:rPr>
        <w:t>Hogyan lehet felhasználni a projekthez megigényelt eszközöket/projekt végeredményét?</w:t>
      </w:r>
    </w:p>
    <w:p w14:paraId="734CE6D1" w14:textId="77777777" w:rsidR="00BC5A07" w:rsidRDefault="00BC5A07">
      <w:pPr>
        <w:rPr>
          <w:rFonts w:ascii="EB Garamond" w:eastAsia="EB Garamond" w:hAnsi="EB Garamond" w:cs="EB Garamond"/>
          <w:sz w:val="28"/>
          <w:szCs w:val="28"/>
        </w:rPr>
      </w:pPr>
    </w:p>
    <w:p w14:paraId="683FE06D" w14:textId="77777777" w:rsidR="00BC5A07" w:rsidRDefault="00BC5A07">
      <w:pPr>
        <w:rPr>
          <w:rFonts w:ascii="EB Garamond" w:eastAsia="EB Garamond" w:hAnsi="EB Garamond" w:cs="EB Garamond"/>
          <w:sz w:val="28"/>
          <w:szCs w:val="28"/>
        </w:rPr>
      </w:pPr>
    </w:p>
    <w:p w14:paraId="7591A337" w14:textId="77777777" w:rsidR="00BC5A07" w:rsidRDefault="00BC5A07">
      <w:pPr>
        <w:rPr>
          <w:rFonts w:ascii="EB Garamond" w:eastAsia="EB Garamond" w:hAnsi="EB Garamond" w:cs="EB Garamond"/>
          <w:sz w:val="28"/>
          <w:szCs w:val="28"/>
        </w:rPr>
      </w:pPr>
    </w:p>
    <w:p w14:paraId="6F2F6B37" w14:textId="77777777" w:rsidR="00BC5A07" w:rsidRDefault="00BC5A07">
      <w:pPr>
        <w:rPr>
          <w:rFonts w:ascii="EB Garamond" w:eastAsia="EB Garamond" w:hAnsi="EB Garamond" w:cs="EB Garamond"/>
          <w:sz w:val="28"/>
          <w:szCs w:val="28"/>
        </w:rPr>
      </w:pPr>
    </w:p>
    <w:p w14:paraId="09310F1A" w14:textId="77777777" w:rsidR="00BC5A07" w:rsidRDefault="00BC5A07">
      <w:pPr>
        <w:rPr>
          <w:rFonts w:ascii="EB Garamond" w:eastAsia="EB Garamond" w:hAnsi="EB Garamond" w:cs="EB Garamond"/>
          <w:sz w:val="28"/>
          <w:szCs w:val="28"/>
        </w:rPr>
      </w:pPr>
    </w:p>
    <w:p w14:paraId="3A1CFE23" w14:textId="77777777" w:rsidR="00BC5A07" w:rsidRDefault="00BC5A07">
      <w:pPr>
        <w:rPr>
          <w:rFonts w:ascii="EB Garamond" w:eastAsia="EB Garamond" w:hAnsi="EB Garamond" w:cs="EB Garamond"/>
        </w:rPr>
      </w:pPr>
    </w:p>
    <w:sectPr w:rsidR="00BC5A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6B696" w14:textId="77777777" w:rsidR="005F7DAA" w:rsidRDefault="005F7DAA">
      <w:pPr>
        <w:spacing w:before="0"/>
      </w:pPr>
      <w:r>
        <w:separator/>
      </w:r>
    </w:p>
  </w:endnote>
  <w:endnote w:type="continuationSeparator" w:id="0">
    <w:p w14:paraId="31057809" w14:textId="77777777" w:rsidR="005F7DAA" w:rsidRDefault="005F7DA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988AFC97-6BAE-401E-840F-833B34A27A8F}"/>
    <w:embedBold r:id="rId2" w:fontKey="{2E683FFB-5D51-423B-9D20-3125B1B7F64C}"/>
    <w:embedItalic r:id="rId3" w:fontKey="{05DB4F0E-AA45-401E-9987-281B8C0D4B1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BFB0422-DBF1-4107-B6BB-AF9D8FCBA78B}"/>
  </w:font>
  <w:font w:name="Georgia">
    <w:panose1 w:val="02040502050405020303"/>
    <w:charset w:val="00"/>
    <w:family w:val="auto"/>
    <w:pitch w:val="default"/>
    <w:embedRegular r:id="rId5" w:fontKey="{BA9EABC9-5812-48C6-802F-42D4A288ADF9}"/>
    <w:embedItalic r:id="rId6" w:fontKey="{F08B5208-8F49-47D4-BB57-E55B7AF47BA2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7" w:fontKey="{87CCA107-2926-4475-99C5-78F8365B2995}"/>
    <w:embedBold r:id="rId8" w:fontKey="{6222F039-DA18-4B31-AABB-6519FDD71ED6}"/>
    <w:embedItalic r:id="rId9" w:fontKey="{D9BEE159-D5E5-4AF2-8739-157A72586C8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76D4071C-9FCE-4CEE-8714-2CA6634FCE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71C3D" w14:textId="77777777" w:rsidR="00BC5A07" w:rsidRDefault="00BC5A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9C1F5" w14:textId="77777777" w:rsidR="00BC5A07" w:rsidRDefault="00BC5A07">
    <w:pPr>
      <w:widowControl w:val="0"/>
      <w:pBdr>
        <w:top w:val="nil"/>
        <w:left w:val="nil"/>
        <w:bottom w:val="nil"/>
        <w:right w:val="nil"/>
        <w:between w:val="nil"/>
      </w:pBdr>
      <w:spacing w:before="0" w:line="276" w:lineRule="auto"/>
      <w:rPr>
        <w:rFonts w:ascii="Calibri" w:eastAsia="Calibri" w:hAnsi="Calibri" w:cs="Calibri"/>
        <w:color w:val="000000"/>
        <w:sz w:val="22"/>
        <w:szCs w:val="22"/>
      </w:rPr>
    </w:pPr>
  </w:p>
  <w:tbl>
    <w:tblPr>
      <w:tblStyle w:val="a0"/>
      <w:tblW w:w="9070" w:type="dxa"/>
      <w:jc w:val="center"/>
      <w:tblInd w:w="0" w:type="dxa"/>
      <w:tblBorders>
        <w:top w:val="single" w:sz="4" w:space="0" w:color="8EAADB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110"/>
      <w:gridCol w:w="851"/>
      <w:gridCol w:w="4109"/>
    </w:tblGrid>
    <w:tr w:rsidR="00BC5A07" w14:paraId="5AFB0428" w14:textId="77777777">
      <w:trPr>
        <w:trHeight w:val="737"/>
        <w:jc w:val="center"/>
      </w:trPr>
      <w:tc>
        <w:tcPr>
          <w:tcW w:w="4110" w:type="dxa"/>
          <w:tcBorders>
            <w:top w:val="single" w:sz="4" w:space="0" w:color="000000"/>
          </w:tcBorders>
          <w:tcMar>
            <w:left w:w="0" w:type="dxa"/>
            <w:bottom w:w="0" w:type="dxa"/>
          </w:tcMar>
        </w:tcPr>
        <w:p w14:paraId="7A928ADA" w14:textId="77777777" w:rsidR="00BC5A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0"/>
            <w:jc w:val="right"/>
            <w:rPr>
              <w:rFonts w:ascii="Garamond" w:eastAsia="Garamond" w:hAnsi="Garamond" w:cs="Garamond"/>
              <w:b/>
              <w:color w:val="000000"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color w:val="000000"/>
              <w:sz w:val="18"/>
              <w:szCs w:val="18"/>
            </w:rPr>
            <w:t>Budapesti Műszaki és Gazdaságtudományi Egyetem</w:t>
          </w:r>
        </w:p>
        <w:p w14:paraId="62E5BC89" w14:textId="77777777" w:rsidR="00BC5A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0"/>
            <w:jc w:val="right"/>
            <w:rPr>
              <w:rFonts w:ascii="Garamond" w:eastAsia="Garamond" w:hAnsi="Garamond" w:cs="Garamond"/>
              <w:b/>
              <w:color w:val="000000"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color w:val="000000"/>
              <w:sz w:val="18"/>
              <w:szCs w:val="18"/>
            </w:rPr>
            <w:t xml:space="preserve">Gépészmérnöki Kar </w:t>
          </w:r>
        </w:p>
        <w:p w14:paraId="227ED0FA" w14:textId="77777777" w:rsidR="00BC5A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0"/>
            <w:jc w:val="right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Garamond" w:eastAsia="Garamond" w:hAnsi="Garamond" w:cs="Garamond"/>
              <w:b/>
              <w:color w:val="000000"/>
              <w:sz w:val="18"/>
              <w:szCs w:val="18"/>
            </w:rPr>
            <w:t>Gépészkari Hallgatói Képviselet</w:t>
          </w:r>
        </w:p>
      </w:tc>
      <w:tc>
        <w:tcPr>
          <w:tcW w:w="851" w:type="dxa"/>
          <w:tcBorders>
            <w:top w:val="single" w:sz="4" w:space="0" w:color="000000"/>
          </w:tcBorders>
          <w:tcMar>
            <w:top w:w="0" w:type="dxa"/>
            <w:left w:w="0" w:type="dxa"/>
            <w:bottom w:w="0" w:type="dxa"/>
            <w:right w:w="0" w:type="dxa"/>
          </w:tcMar>
        </w:tcPr>
        <w:p w14:paraId="7623CE4D" w14:textId="77777777" w:rsidR="00BC5A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0"/>
            <w:jc w:val="center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noProof/>
              <w:color w:val="000000"/>
              <w:sz w:val="22"/>
              <w:szCs w:val="22"/>
            </w:rPr>
            <w:drawing>
              <wp:inline distT="0" distB="0" distL="0" distR="0" wp14:anchorId="1005F586" wp14:editId="4FA8E16E">
                <wp:extent cx="453600" cy="410400"/>
                <wp:effectExtent l="0" t="0" r="0" b="0"/>
                <wp:docPr id="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00" cy="410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09" w:type="dxa"/>
          <w:tcBorders>
            <w:top w:val="single" w:sz="4" w:space="0" w:color="000000"/>
          </w:tcBorders>
        </w:tcPr>
        <w:p w14:paraId="56AE44C0" w14:textId="77777777" w:rsidR="00BC5A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0"/>
            <w:rPr>
              <w:rFonts w:ascii="Garamond" w:eastAsia="Garamond" w:hAnsi="Garamond" w:cs="Garamond"/>
              <w:color w:val="000000"/>
              <w:sz w:val="18"/>
              <w:szCs w:val="18"/>
            </w:rPr>
          </w:pPr>
          <w:r>
            <w:rPr>
              <w:rFonts w:ascii="Garamond" w:eastAsia="Garamond" w:hAnsi="Garamond" w:cs="Garamond"/>
              <w:color w:val="000000"/>
              <w:sz w:val="18"/>
              <w:szCs w:val="18"/>
            </w:rPr>
            <w:t>1111 Budapest, Irinyi József utca 1-17.</w:t>
          </w:r>
        </w:p>
        <w:p w14:paraId="76905F6D" w14:textId="77777777" w:rsidR="00BC5A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0"/>
            <w:rPr>
              <w:rFonts w:ascii="Garamond" w:eastAsia="Garamond" w:hAnsi="Garamond" w:cs="Garamond"/>
              <w:color w:val="000000"/>
              <w:sz w:val="18"/>
              <w:szCs w:val="18"/>
            </w:rPr>
          </w:pPr>
          <w:r>
            <w:rPr>
              <w:rFonts w:ascii="Garamond" w:eastAsia="Garamond" w:hAnsi="Garamond" w:cs="Garamond"/>
              <w:color w:val="000000"/>
              <w:sz w:val="18"/>
              <w:szCs w:val="18"/>
            </w:rPr>
            <w:t xml:space="preserve">Telefon: 06/20 224-4139, 06/30 759-4147                  </w:t>
          </w:r>
          <w:r>
            <w:rPr>
              <w:rFonts w:ascii="Garamond" w:eastAsia="Garamond" w:hAnsi="Garamond" w:cs="Garamond"/>
              <w:color w:val="000000"/>
              <w:sz w:val="18"/>
              <w:szCs w:val="18"/>
            </w:rPr>
            <w:fldChar w:fldCharType="begin"/>
          </w:r>
          <w:r>
            <w:rPr>
              <w:rFonts w:ascii="Garamond" w:eastAsia="Garamond" w:hAnsi="Garamond" w:cs="Garamond"/>
              <w:color w:val="000000"/>
              <w:sz w:val="18"/>
              <w:szCs w:val="18"/>
            </w:rPr>
            <w:instrText>PAGE</w:instrText>
          </w:r>
          <w:r>
            <w:rPr>
              <w:rFonts w:ascii="Garamond" w:eastAsia="Garamond" w:hAnsi="Garamond" w:cs="Garamond"/>
              <w:color w:val="000000"/>
              <w:sz w:val="18"/>
              <w:szCs w:val="18"/>
            </w:rPr>
            <w:fldChar w:fldCharType="separate"/>
          </w:r>
          <w:r w:rsidR="000336A1">
            <w:rPr>
              <w:rFonts w:ascii="Garamond" w:eastAsia="Garamond" w:hAnsi="Garamond" w:cs="Garamond"/>
              <w:noProof/>
              <w:color w:val="000000"/>
              <w:sz w:val="18"/>
              <w:szCs w:val="18"/>
            </w:rPr>
            <w:t>1</w:t>
          </w:r>
          <w:r>
            <w:rPr>
              <w:rFonts w:ascii="Garamond" w:eastAsia="Garamond" w:hAnsi="Garamond" w:cs="Garamond"/>
              <w:color w:val="000000"/>
              <w:sz w:val="18"/>
              <w:szCs w:val="18"/>
            </w:rPr>
            <w:fldChar w:fldCharType="end"/>
          </w:r>
        </w:p>
        <w:p w14:paraId="1BA9C519" w14:textId="77777777" w:rsidR="00BC5A0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0"/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Garamond" w:eastAsia="Garamond" w:hAnsi="Garamond" w:cs="Garamond"/>
              <w:color w:val="000000"/>
              <w:sz w:val="18"/>
              <w:szCs w:val="18"/>
            </w:rPr>
            <w:t>e-mail: info@ghk.bme.hu ● web: ghk.bme.hu</w:t>
          </w:r>
        </w:p>
      </w:tc>
    </w:tr>
  </w:tbl>
  <w:p w14:paraId="6ADB5596" w14:textId="77777777" w:rsidR="00BC5A07" w:rsidRDefault="00BC5A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rFonts w:ascii="Calibri" w:eastAsia="Calibri" w:hAnsi="Calibri" w:cs="Calibri"/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8A57A" w14:textId="77777777" w:rsidR="00BC5A07" w:rsidRDefault="00BC5A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D6EEC" w14:textId="77777777" w:rsidR="005F7DAA" w:rsidRDefault="005F7DAA">
      <w:pPr>
        <w:spacing w:before="0"/>
      </w:pPr>
      <w:r>
        <w:separator/>
      </w:r>
    </w:p>
  </w:footnote>
  <w:footnote w:type="continuationSeparator" w:id="0">
    <w:p w14:paraId="316A5B76" w14:textId="77777777" w:rsidR="005F7DAA" w:rsidRDefault="005F7DA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289B4" w14:textId="77777777" w:rsidR="00BC5A07" w:rsidRDefault="00BC5A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8AE68" w14:textId="77777777" w:rsidR="00BC5A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114300" distR="114300" simplePos="0" relativeHeight="251658240" behindDoc="0" locked="0" layoutInCell="1" hidden="0" allowOverlap="1" wp14:anchorId="13DA4239" wp14:editId="372B37BC">
          <wp:simplePos x="0" y="0"/>
          <wp:positionH relativeFrom="page">
            <wp:align>center</wp:align>
          </wp:positionH>
          <wp:positionV relativeFrom="page">
            <wp:posOffset>215900</wp:posOffset>
          </wp:positionV>
          <wp:extent cx="1926000" cy="540000"/>
          <wp:effectExtent l="0" t="0" r="0" b="0"/>
          <wp:wrapNone/>
          <wp:docPr id="3" name="image1.png" descr="muegyete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uegyetem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6000" cy="5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B8716" w14:textId="77777777" w:rsidR="00BC5A07" w:rsidRDefault="00BC5A0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2C4C67"/>
    <w:multiLevelType w:val="multilevel"/>
    <w:tmpl w:val="A62A13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25135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A07"/>
    <w:rsid w:val="000336A1"/>
    <w:rsid w:val="005F7DAA"/>
    <w:rsid w:val="008837D5"/>
    <w:rsid w:val="00BC5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309DA"/>
  <w15:docId w15:val="{9CE749A3-D77C-4178-9BA3-D887348E0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u" w:eastAsia="hu-HU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line="288" w:lineRule="auto"/>
      <w:ind w:left="720" w:hanging="360"/>
      <w:jc w:val="both"/>
      <w:outlineLvl w:val="0"/>
    </w:pPr>
    <w:rPr>
      <w:rFonts w:ascii="Garamond" w:eastAsia="Garamond" w:hAnsi="Garamond" w:cs="Garamond"/>
      <w:b/>
      <w:sz w:val="28"/>
      <w:szCs w:val="2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480" w:line="288" w:lineRule="auto"/>
      <w:ind w:hanging="5"/>
      <w:jc w:val="both"/>
      <w:outlineLvl w:val="1"/>
    </w:pPr>
    <w:rPr>
      <w:rFonts w:ascii="Garamond" w:eastAsia="Garamond" w:hAnsi="Garamond" w:cs="Garamond"/>
      <w:b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line="288" w:lineRule="auto"/>
      <w:ind w:left="357" w:hanging="360"/>
      <w:jc w:val="both"/>
      <w:outlineLvl w:val="2"/>
    </w:pPr>
    <w:rPr>
      <w:rFonts w:ascii="Garamond" w:eastAsia="Garamond" w:hAnsi="Garamond" w:cs="Garamond"/>
      <w:i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spacing w:before="0"/>
    </w:pPr>
    <w:rPr>
      <w:rFonts w:ascii="Calibri" w:eastAsia="Calibri" w:hAnsi="Calibri" w:cs="Calibri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13" w:type="dxa"/>
        <w:bottom w:w="113" w:type="dxa"/>
      </w:tblCellMar>
    </w:tblPr>
  </w:style>
  <w:style w:type="paragraph" w:styleId="Alcm">
    <w:name w:val="Subtitle"/>
    <w:basedOn w:val="Norml"/>
    <w:next w:val="Norm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113" w:type="dxa"/>
        <w:bottom w:w="113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Tc48Fu3C3Ny3RxYPVT69KQ0OOw==">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484</Characters>
  <Application>Microsoft Office Word</Application>
  <DocSecurity>0</DocSecurity>
  <Lines>4</Lines>
  <Paragraphs>1</Paragraphs>
  <ScaleCrop>false</ScaleCrop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Allacher</cp:lastModifiedBy>
  <cp:revision>2</cp:revision>
  <dcterms:created xsi:type="dcterms:W3CDTF">2025-02-19T17:49:00Z</dcterms:created>
  <dcterms:modified xsi:type="dcterms:W3CDTF">2025-09-09T19:50:00Z</dcterms:modified>
</cp:coreProperties>
</file>